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5" w:rsidRPr="00F20300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>Отчёт председателя первичной профсоюзной организации </w:t>
      </w: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br/>
        <w:t>Ефимовой И.А. о проделанной работе за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Одной из свои главных задач наша первичная профсоюзная организация по-прежнему считает задачу по сплочению коллектива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МБДОУ.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Мы хотим, чтобы все работники: и администрация, и педагоги, и технический персонал были объединены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профессиональной деятельностью и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досугом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Работа профсоюзного комитета за отчётный период велась в соответствии с основными направлениями деятельности МБДОУ «Детский сад комбинированного вида № 108».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</w:p>
    <w:p w:rsidR="00E62AE5" w:rsidRPr="00F20300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>I. Мероприятия по защите социально-экономических интересов и прав работников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Коллективный договор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– это основной инструмент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социального партнерства между работодателем и Профсоюзной организацией, который регулирует вопросы условий труда, организации отдыха, предоставления льгот и гарантий работникам МБДОУ.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Председатель профсоюзной организации доводит до сведения коллектива и заведующего решения и постановления вышестоящей профсоюзной организации.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 и др.).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Сегодня все работники МБДОУ,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Председатель Профсоюзной организации детского сада Ефимова И.А. принимала участие в работе аттестационной комиссии по проведению аттестации рабочих мест по условиям труда, стимулирующих выплат, в работе аттестационной комиссии по установлению соответствия занимаемой должности педагогов МБДОУ.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Во всех группах имеются инструкции по охране труда. Инструкции утверждаются заведующим МБДОУ и согласовываются с председателем профкома на </w:t>
      </w:r>
      <w:proofErr w:type="gramStart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основании  протокола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решения профкома.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E62AE5" w:rsidRPr="00F20300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>II. Организационная работа</w:t>
      </w: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E62AE5" w:rsidRDefault="00E62AE5" w:rsidP="00E62AE5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     Н</w:t>
      </w:r>
      <w:r w:rsidR="0078051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 сегодняшний день (декабрь 2018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года) в </w:t>
      </w:r>
      <w:proofErr w:type="gramStart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составе  профсоюзной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организации числится 18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из 55 работающих, что составляет 33 % от  численности штатных работников.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Кроме</w:t>
      </w:r>
      <w:r w:rsidR="0078051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того, к нашей ППО прикреплен 1 член профсоюза, работающий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 МБДОУ № 195. </w:t>
      </w:r>
    </w:p>
    <w:p w:rsidR="00E62AE5" w:rsidRDefault="00E62AE5" w:rsidP="00E62AE5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Проведена сверка членов профсоюза в октябре текущего года.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Ежемесячно осуществлялся безналичный сбор членских взносов с перечислением их на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lastRenderedPageBreak/>
        <w:t>счёт профкома работников, что выполнялось в полном соответствии с положением Коллективного договора.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      За отчетный период на заседаниях профкома 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культурно-массовая работа и т.д.</w:t>
      </w:r>
      <w:proofErr w:type="gramStart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).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Всю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свою работу профсоюзный комитет строит на принципах социального партнерства и сотрудничества с администрацией МБДОУ, решая все вопросы путем конструктивного диалога в интересах работников.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 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г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ородской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профсоюзной организации.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            </w:t>
      </w:r>
      <w:proofErr w:type="gramStart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Профком  проводит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</w:t>
      </w:r>
      <w:proofErr w:type="gramStart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сада  используются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-         страница сайта профсоюзной организации;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-          информационный стенд профкома.</w:t>
      </w:r>
    </w:p>
    <w:p w:rsidR="00E62AE5" w:rsidRDefault="00E62AE5" w:rsidP="00E62AE5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Помимо этого, мы создали группу ППО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в которой обмениваемся информацией.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</w:p>
    <w:p w:rsidR="00E62AE5" w:rsidRPr="00CA573D" w:rsidRDefault="00E62AE5" w:rsidP="00E62AE5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Работа профсоюзного комитета МБДОУ представлена на сайте, который обновляется и дополняется необходимой информацией.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Размещением информации на профсоюзных информационных стендах занимается председатель ППО. Это планы, решения профкома, объявления,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достижения ППО, поздравления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т.п.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Профком МБДОУ проводит большую работу по сохранению профсоюзного членства и вовлечению в Профсо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юз новых членов.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              По-прежнему о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дним из основных направлений профкома является оздоровительная работа сотрудников и их детей. Сотрудники и их дети могут поправить своё здоровье в санаториях по льготным путёвкам.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>Еще одним важным направлением в деятельности нашего профкома явля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ется культурно-массовая работа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Члены нашей ППО участвовали в соревнованиях по шашкам, где воспитатель А</w:t>
      </w:r>
      <w:r w:rsidR="0078051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О. Иванова заняла 2-е </w:t>
      </w:r>
      <w:proofErr w:type="spellStart"/>
      <w:proofErr w:type="gramStart"/>
      <w:r w:rsidR="0078051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место,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игре «Битва умов». Мы стали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победителями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вокальной номинации областного фестиваля «Вдохновение», заняли первое место в игре «Битва хоров» и конкурсе агитбригад «Скажи профсоюзу «Да!»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2018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году профком принял активное участие в организации  праздника для  сотрудников в честь  Дня Работника дошкольного образования,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сейчас участвует 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 организации ново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годнего праздника и обеспечения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всех членов профсоюза и их несовершеннолетних детей новогодними подарками.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</w:p>
    <w:p w:rsidR="00E62AE5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AE5" w:rsidRPr="00F20300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>III. Финансовая работа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Распределение средств по статьям расходов утверждалось решением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профкома.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            </w:t>
      </w:r>
    </w:p>
    <w:p w:rsidR="00E62AE5" w:rsidRPr="00F20300" w:rsidRDefault="00E62AE5" w:rsidP="00E62A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300">
        <w:rPr>
          <w:rFonts w:ascii="Times New Roman" w:hAnsi="Times New Roman" w:cs="Times New Roman"/>
          <w:b/>
          <w:sz w:val="24"/>
          <w:szCs w:val="24"/>
          <w:lang w:eastAsia="ru-RU"/>
        </w:rPr>
        <w:t>IV. Предложения по улучшению работы профсоюзного комитета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</w:rPr>
      </w:pPr>
      <w:r w:rsidRPr="00F203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Профсоюзный комитет планирует продолжать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>  по</w:t>
      </w:r>
      <w:proofErr w:type="gramEnd"/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>организации культурно-массовой и спортивно-оздоровительной работы, по развитию информационной политики и социальн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партнерства на всех уровнях, и г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 xml:space="preserve">лавными направлениями в этой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по-прежнему 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>остаются: защита прав и интересов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>работников учреждения, соблюдение законности, повышение ответственности за</w:t>
      </w:r>
      <w:r w:rsidRPr="00F20300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F20300">
        <w:rPr>
          <w:rFonts w:ascii="Times New Roman" w:hAnsi="Times New Roman" w:cs="Times New Roman"/>
          <w:sz w:val="24"/>
          <w:szCs w:val="24"/>
          <w:lang w:eastAsia="ru-RU"/>
        </w:rPr>
        <w:t>результаты своего личного труда и работы коллектива в целом.</w:t>
      </w:r>
    </w:p>
    <w:p w:rsidR="00E62AE5" w:rsidRPr="00F20300" w:rsidRDefault="00E62AE5" w:rsidP="00E62AE5">
      <w:pPr>
        <w:rPr>
          <w:rFonts w:ascii="Times New Roman" w:hAnsi="Times New Roman" w:cs="Times New Roman"/>
          <w:sz w:val="24"/>
          <w:szCs w:val="24"/>
        </w:rPr>
      </w:pPr>
    </w:p>
    <w:p w:rsidR="0051103A" w:rsidRDefault="0051103A"/>
    <w:sectPr w:rsidR="005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5"/>
    <w:rsid w:val="0051103A"/>
    <w:rsid w:val="00780511"/>
    <w:rsid w:val="00E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4637-3B1E-4D29-8794-FFE5080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3</cp:revision>
  <dcterms:created xsi:type="dcterms:W3CDTF">2018-12-07T05:14:00Z</dcterms:created>
  <dcterms:modified xsi:type="dcterms:W3CDTF">2018-12-07T07:08:00Z</dcterms:modified>
</cp:coreProperties>
</file>