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82" w:rsidRPr="0034600A" w:rsidRDefault="00F14682" w:rsidP="00F14682">
      <w:pPr>
        <w:spacing w:after="0"/>
        <w:ind w:right="-2"/>
        <w:jc w:val="center"/>
        <w:rPr>
          <w:rFonts w:ascii="Times New Roman" w:hAnsi="Times New Roman"/>
        </w:rPr>
      </w:pPr>
      <w:r w:rsidRPr="0034600A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F14682" w:rsidRPr="0034600A" w:rsidRDefault="00F14682" w:rsidP="00F14682">
      <w:pPr>
        <w:spacing w:after="0"/>
        <w:ind w:right="-2"/>
        <w:jc w:val="center"/>
        <w:rPr>
          <w:rFonts w:ascii="Times New Roman" w:hAnsi="Times New Roman"/>
        </w:rPr>
      </w:pPr>
      <w:r w:rsidRPr="0034600A">
        <w:rPr>
          <w:rFonts w:ascii="Times New Roman" w:hAnsi="Times New Roman"/>
        </w:rPr>
        <w:t>«ДЕТСКИЙ САД КОМБИНИРОВАННОГО ВИДА № 108»</w:t>
      </w:r>
    </w:p>
    <w:p w:rsidR="00F14682" w:rsidRPr="007F6D87" w:rsidRDefault="00F14682" w:rsidP="00F14682">
      <w:pPr>
        <w:pStyle w:val="a7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82" w:rsidRPr="007F6D87" w:rsidRDefault="00F14682" w:rsidP="00F14682">
      <w:pPr>
        <w:pStyle w:val="a7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8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F14682" w:rsidRPr="007F6D87" w:rsidRDefault="00F14682" w:rsidP="00F14682">
      <w:pPr>
        <w:pStyle w:val="a7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682" w:rsidRDefault="00F14682" w:rsidP="00F14682">
      <w:pPr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27.09</w:t>
      </w:r>
      <w:r w:rsidRPr="007F6D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F6D87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№ 83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</w:rPr>
      </w:pP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На основании запросов родителей воспитанников (законных представителей) в области дополнительного образования, в соответствии с Законом РФ № 273 от 29.19.2012 г «Об образовании», Законом РФ «О защите прав потребителей», Правилами приема на обучение в ДОУ, лицензией от № 1906 выданной 02.03.2017 года Департаментом образования Ивановской области на срок бессрочно, </w:t>
      </w:r>
      <w:r>
        <w:rPr>
          <w:rFonts w:ascii="Times New Roman" w:hAnsi="Times New Roman"/>
          <w:bCs/>
        </w:rPr>
        <w:t xml:space="preserve"> Постановлением Правительства РФ N 706 от 15 августа 2013 г. «Об утверждении правил оказания платных образовательных услуг», Уставом МБДОУ «Детский сад </w:t>
      </w:r>
      <w:r>
        <w:rPr>
          <w:rFonts w:ascii="Times New Roman" w:hAnsi="Times New Roman"/>
          <w:bCs/>
          <w:sz w:val="24"/>
          <w:szCs w:val="24"/>
        </w:rPr>
        <w:t>комбинированного вида  № 108», Положением об оказании платных образовательных услуг МБДОУ «Детский сад комбинированного вида № 108»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ПРИКАЗЫВАЮ: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 2019-2020 учебном году ввести платные образовательные услуги на основании индивидуальных договоров с родителями (законными представителями) воспитанников.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Оставляю за собой функции ответственного лица за: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организацию платных образовательных услуг и услуг в сфере образования, контроля качества их предоставления;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обеспечение получения родителями воспитанников (законными представителями) полной и достоверной информации об исполнителе и оказываемых образовательных услугах, содержащей следующие сведения: перечень документов, подтверждающих право учреждения на оказание дополнительных платных услуг и регламентирующих этот вид деятельности, сведения о должностных лицах учреждения, ответственных за оказание платных образовательных услуг, о педагогических работниках, принимающих участие в оказании платных образовательных услуг, перечень образовательных услуг с указанием их стоимости по договору, график проведения занятий в порядке оказания платных образовательных услуг и их оплаты: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предоставление по требованию потребителей Устава дошкольного образовательного учреждения, лицензии на право ведения образовательной деятельности, свидетельство государственной аккредитации и других документов, регламентирующих образовательную деятельность, адресов и телефонов Учредителя, образцов договоров с родителями (законными представителями), программ дополнительных платных услуг, других сведений, относящихся к договору, порядку предоставления оплаты дополнительных услуг.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Предоставить на платной основе: занятия в групповой форме в кружках «Веселый английский», «Умелые ручки».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Утвердить список воспитанников по платным образовательным услугам:  </w:t>
      </w:r>
    </w:p>
    <w:p w:rsidR="00F14682" w:rsidRPr="00424583" w:rsidRDefault="00F14682" w:rsidP="00F14682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«Веселый английский» - 35 человек, </w:t>
      </w:r>
    </w:p>
    <w:p w:rsidR="00F14682" w:rsidRDefault="00F14682" w:rsidP="00F14682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«Умелые ручки» - 45 человек.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Назначить педагогами дополнительного образования руководителями кружков: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«Веселый английский» - Образцова Вера Владимировна;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«Умелые ручки» - Морозова Светлана Владимировна.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Оформить правовые отношения с лицами, участвующими в организации и предоставлении платных образовательных услуг, на основании трудовых договоров.</w:t>
      </w:r>
    </w:p>
    <w:p w:rsidR="00F14682" w:rsidRDefault="00F14682" w:rsidP="00F14682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Утвердить нагрузку:</w:t>
      </w:r>
    </w:p>
    <w:p w:rsidR="006C134B" w:rsidRDefault="00F14682">
      <w:bookmarkStart w:id="0" w:name="_GoBack"/>
      <w:r w:rsidRPr="00F14682">
        <w:rPr>
          <w:noProof/>
        </w:rPr>
        <w:lastRenderedPageBreak/>
        <w:drawing>
          <wp:inline distT="0" distB="0" distL="0" distR="0">
            <wp:extent cx="7534275" cy="10086975"/>
            <wp:effectExtent l="0" t="0" r="9525" b="9525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51" cy="100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4B" w:rsidSect="00F146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65" w:rsidRDefault="00D86265" w:rsidP="00F14682">
      <w:pPr>
        <w:spacing w:after="0" w:line="240" w:lineRule="auto"/>
      </w:pPr>
      <w:r>
        <w:separator/>
      </w:r>
    </w:p>
  </w:endnote>
  <w:endnote w:type="continuationSeparator" w:id="0">
    <w:p w:rsidR="00D86265" w:rsidRDefault="00D86265" w:rsidP="00F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65" w:rsidRDefault="00D86265" w:rsidP="00F14682">
      <w:pPr>
        <w:spacing w:after="0" w:line="240" w:lineRule="auto"/>
      </w:pPr>
      <w:r>
        <w:separator/>
      </w:r>
    </w:p>
  </w:footnote>
  <w:footnote w:type="continuationSeparator" w:id="0">
    <w:p w:rsidR="00D86265" w:rsidRDefault="00D86265" w:rsidP="00F1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DC4"/>
    <w:multiLevelType w:val="hybridMultilevel"/>
    <w:tmpl w:val="E44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F4"/>
    <w:rsid w:val="004702F4"/>
    <w:rsid w:val="006C134B"/>
    <w:rsid w:val="00D86265"/>
    <w:rsid w:val="00F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B427A-DD61-41D2-BA97-87B6E79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82"/>
  </w:style>
  <w:style w:type="paragraph" w:styleId="a5">
    <w:name w:val="footer"/>
    <w:basedOn w:val="a"/>
    <w:link w:val="a6"/>
    <w:uiPriority w:val="99"/>
    <w:unhideWhenUsed/>
    <w:rsid w:val="00F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82"/>
  </w:style>
  <w:style w:type="paragraph" w:styleId="a7">
    <w:name w:val="No Spacing"/>
    <w:uiPriority w:val="1"/>
    <w:qFormat/>
    <w:rsid w:val="00F1468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146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2019-10-02T06:35:00Z</dcterms:created>
  <dcterms:modified xsi:type="dcterms:W3CDTF">2019-10-02T06:38:00Z</dcterms:modified>
</cp:coreProperties>
</file>